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3E135ED3" w:rsidR="00161312" w:rsidRDefault="00161312" w:rsidP="00161312">
      <w:pPr>
        <w:spacing w:after="60"/>
        <w:ind w:left="187" w:hanging="7"/>
        <w:rPr>
          <w:rFonts w:ascii="Calibri" w:eastAsia="@MingLiU" w:hAnsi="Calibri" w:cs="@MingLiU"/>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506690">
        <w:rPr>
          <w:rFonts w:ascii="Calibri" w:eastAsia="@MingLiU" w:hAnsi="Calibri" w:cs="@MingLiU"/>
          <w:b/>
          <w:sz w:val="20"/>
          <w:szCs w:val="20"/>
        </w:rPr>
        <w:t>Octo</w:t>
      </w:r>
      <w:r w:rsidR="00585221">
        <w:rPr>
          <w:rFonts w:ascii="Calibri" w:eastAsia="@MingLiU" w:hAnsi="Calibri" w:cs="@MingLiU"/>
          <w:b/>
          <w:sz w:val="20"/>
          <w:szCs w:val="20"/>
        </w:rPr>
        <w:t>ber</w:t>
      </w:r>
      <w:r w:rsidR="00AB273F">
        <w:rPr>
          <w:rFonts w:ascii="Calibri" w:eastAsia="@MingLiU" w:hAnsi="Calibri" w:cs="@MingLiU"/>
          <w:b/>
          <w:sz w:val="20"/>
          <w:szCs w:val="20"/>
        </w:rPr>
        <w:t xml:space="preserve"> </w:t>
      </w:r>
      <w:r w:rsidR="00585221">
        <w:rPr>
          <w:rFonts w:ascii="Calibri" w:eastAsia="@MingLiU" w:hAnsi="Calibri" w:cs="@MingLiU"/>
          <w:b/>
          <w:sz w:val="20"/>
          <w:szCs w:val="20"/>
        </w:rPr>
        <w:t>1</w:t>
      </w:r>
      <w:r w:rsidR="00506690">
        <w:rPr>
          <w:rFonts w:ascii="Calibri" w:eastAsia="@MingLiU" w:hAnsi="Calibri" w:cs="@MingLiU"/>
          <w:b/>
          <w:sz w:val="20"/>
          <w:szCs w:val="20"/>
        </w:rPr>
        <w:t>5</w:t>
      </w:r>
      <w:r w:rsidRPr="006D6C27">
        <w:rPr>
          <w:rFonts w:ascii="Calibri" w:eastAsia="@MingLiU" w:hAnsi="Calibri" w:cs="@MingLiU"/>
          <w:b/>
          <w:sz w:val="20"/>
          <w:szCs w:val="20"/>
        </w:rPr>
        <w:t>, 20</w:t>
      </w:r>
      <w:r>
        <w:rPr>
          <w:rFonts w:ascii="Calibri" w:eastAsia="@MingLiU" w:hAnsi="Calibri" w:cs="@MingLiU"/>
          <w:b/>
          <w:sz w:val="20"/>
          <w:szCs w:val="20"/>
        </w:rPr>
        <w:t>2</w:t>
      </w:r>
      <w:r w:rsidR="00394D2D">
        <w:rPr>
          <w:rFonts w:ascii="Calibri" w:eastAsia="@MingLiU" w:hAnsi="Calibri" w:cs="@MingLiU"/>
          <w:b/>
          <w:sz w:val="20"/>
          <w:szCs w:val="20"/>
        </w:rPr>
        <w:t>4</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72E5DEDE" w:rsidR="00052FC7" w:rsidRDefault="0086337A" w:rsidP="00052FC7">
      <w:pPr>
        <w:spacing w:after="60"/>
        <w:ind w:left="187" w:hanging="7"/>
        <w:rPr>
          <w:rFonts w:ascii="Calibri" w:eastAsia="@MingLiU" w:hAnsi="Calibri" w:cs="@MingLiU"/>
          <w:sz w:val="20"/>
          <w:szCs w:val="20"/>
        </w:rPr>
      </w:pPr>
      <w:r>
        <w:rPr>
          <w:rFonts w:ascii="Calibri" w:eastAsia="@MingLiU" w:hAnsi="Calibri" w:cs="@MingLiU"/>
          <w:b/>
          <w:bCs/>
          <w:sz w:val="20"/>
          <w:szCs w:val="20"/>
        </w:rPr>
        <w:t xml:space="preserve">The </w:t>
      </w:r>
      <w:r w:rsidR="00506690">
        <w:rPr>
          <w:rFonts w:ascii="Calibri" w:eastAsia="@MingLiU" w:hAnsi="Calibri" w:cs="@MingLiU"/>
          <w:b/>
          <w:sz w:val="20"/>
          <w:szCs w:val="20"/>
        </w:rPr>
        <w:t>Octo</w:t>
      </w:r>
      <w:r w:rsidR="00585221">
        <w:rPr>
          <w:rFonts w:ascii="Calibri" w:eastAsia="@MingLiU" w:hAnsi="Calibri" w:cs="@MingLiU"/>
          <w:b/>
          <w:sz w:val="20"/>
          <w:szCs w:val="20"/>
        </w:rPr>
        <w:t xml:space="preserve">ber </w:t>
      </w:r>
      <w:r>
        <w:rPr>
          <w:rFonts w:ascii="Calibri" w:eastAsia="@MingLiU" w:hAnsi="Calibri" w:cs="@MingLiU"/>
          <w:b/>
          <w:bCs/>
          <w:sz w:val="20"/>
          <w:szCs w:val="20"/>
        </w:rPr>
        <w:t>program</w:t>
      </w:r>
      <w:r w:rsidR="00052FC7">
        <w:rPr>
          <w:rFonts w:ascii="Calibri" w:eastAsia="@MingLiU" w:hAnsi="Calibri" w:cs="@MingLiU"/>
          <w:sz w:val="20"/>
          <w:szCs w:val="20"/>
        </w:rPr>
        <w:t xml:space="preserve"> </w:t>
      </w:r>
      <w:r w:rsidR="00484428">
        <w:rPr>
          <w:rFonts w:ascii="Calibri" w:eastAsia="@MingLiU" w:hAnsi="Calibri" w:cs="@MingLiU"/>
          <w:sz w:val="20"/>
          <w:szCs w:val="20"/>
        </w:rPr>
        <w:t>will be</w:t>
      </w:r>
      <w:r w:rsidR="004A57CB" w:rsidRPr="004A57CB">
        <w:rPr>
          <w:rFonts w:ascii="Calibri" w:eastAsia="@MingLiU" w:hAnsi="Calibri" w:cs="@MingLiU"/>
          <w:sz w:val="20"/>
          <w:szCs w:val="20"/>
        </w:rPr>
        <w:t xml:space="preserve"> </w:t>
      </w:r>
      <w:r w:rsidR="00506690">
        <w:rPr>
          <w:rFonts w:ascii="Calibri" w:eastAsia="@MingLiU" w:hAnsi="Calibri" w:cs="@MingLiU"/>
          <w:sz w:val="20"/>
          <w:szCs w:val="20"/>
        </w:rPr>
        <w:t xml:space="preserve">part 2 of the ANA video lecture </w:t>
      </w:r>
      <w:r w:rsidR="00F54E08">
        <w:rPr>
          <w:rFonts w:ascii="Calibri" w:eastAsia="@MingLiU" w:hAnsi="Calibri" w:cs="@MingLiU"/>
          <w:sz w:val="20"/>
          <w:szCs w:val="20"/>
        </w:rPr>
        <w:t xml:space="preserve">“Only Five Nickels?”  </w:t>
      </w:r>
      <w:r w:rsidRPr="00383CE1">
        <w:rPr>
          <w:rFonts w:ascii="Calibri" w:eastAsia="@MingLiU" w:hAnsi="Calibri" w:cs="@MingLiU"/>
          <w:sz w:val="20"/>
          <w:szCs w:val="20"/>
        </w:rPr>
        <w:t>If you have a topic, suggestion, or would like to present a program, please see a board member.</w:t>
      </w:r>
    </w:p>
    <w:p w14:paraId="604E257D" w14:textId="30E2449D" w:rsidR="00161312" w:rsidRDefault="00161312" w:rsidP="00161312">
      <w:pPr>
        <w:spacing w:after="60"/>
        <w:ind w:left="187" w:hanging="7"/>
        <w:rPr>
          <w:rFonts w:ascii="Calibri" w:eastAsia="@MingLiU" w:hAnsi="Calibri" w:cs="@MingLiU"/>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506690">
        <w:rPr>
          <w:rFonts w:ascii="Calibri" w:eastAsia="@MingLiU" w:hAnsi="Calibri" w:cs="@MingLiU"/>
          <w:bCs/>
          <w:sz w:val="20"/>
          <w:szCs w:val="20"/>
        </w:rPr>
        <w:t xml:space="preserve">Congratulation to </w:t>
      </w:r>
      <w:r w:rsidR="00CD25B8">
        <w:rPr>
          <w:rFonts w:ascii="Calibri" w:eastAsia="@MingLiU" w:hAnsi="Calibri" w:cs="@MingLiU"/>
          <w:bCs/>
          <w:sz w:val="20"/>
          <w:szCs w:val="20"/>
        </w:rPr>
        <w:t>Helen R</w:t>
      </w:r>
      <w:r w:rsidR="00165EB5">
        <w:rPr>
          <w:rFonts w:ascii="Calibri" w:eastAsia="@MingLiU" w:hAnsi="Calibri" w:cs="@MingLiU"/>
          <w:bCs/>
          <w:sz w:val="20"/>
          <w:szCs w:val="20"/>
        </w:rPr>
        <w:t xml:space="preserve"> </w:t>
      </w:r>
      <w:r w:rsidR="00506690">
        <w:rPr>
          <w:rFonts w:ascii="Calibri" w:eastAsia="@MingLiU" w:hAnsi="Calibri" w:cs="@MingLiU"/>
          <w:bCs/>
          <w:sz w:val="20"/>
          <w:szCs w:val="20"/>
        </w:rPr>
        <w:t xml:space="preserve">for winning the </w:t>
      </w:r>
      <w:r w:rsidR="006E7116" w:rsidRPr="006E7116">
        <w:rPr>
          <w:rFonts w:ascii="Calibri" w:eastAsia="@MingLiU" w:hAnsi="Calibri" w:cs="@MingLiU"/>
          <w:bCs/>
          <w:sz w:val="20"/>
          <w:szCs w:val="20"/>
        </w:rPr>
        <w:t>1885</w:t>
      </w:r>
      <w:r w:rsidR="006E7116">
        <w:rPr>
          <w:rFonts w:ascii="Calibri" w:eastAsia="@MingLiU" w:hAnsi="Calibri" w:cs="@MingLiU"/>
          <w:bCs/>
          <w:sz w:val="20"/>
          <w:szCs w:val="20"/>
        </w:rPr>
        <w:t>-</w:t>
      </w:r>
      <w:r w:rsidR="006E7116" w:rsidRPr="006E7116">
        <w:rPr>
          <w:rFonts w:ascii="Calibri" w:eastAsia="@MingLiU" w:hAnsi="Calibri" w:cs="@MingLiU"/>
          <w:bCs/>
          <w:sz w:val="20"/>
          <w:szCs w:val="20"/>
        </w:rPr>
        <w:t xml:space="preserve">O Morgan </w:t>
      </w:r>
      <w:r w:rsidR="006E7116">
        <w:rPr>
          <w:rFonts w:ascii="Calibri" w:eastAsia="@MingLiU" w:hAnsi="Calibri" w:cs="@MingLiU"/>
          <w:bCs/>
          <w:sz w:val="20"/>
          <w:szCs w:val="20"/>
        </w:rPr>
        <w:t>dollar</w:t>
      </w:r>
      <w:r w:rsidR="006E7116" w:rsidRPr="006E7116">
        <w:rPr>
          <w:rFonts w:ascii="Calibri" w:eastAsia="@MingLiU" w:hAnsi="Calibri" w:cs="@MingLiU"/>
          <w:bCs/>
          <w:sz w:val="20"/>
          <w:szCs w:val="20"/>
        </w:rPr>
        <w:t>, prooflike</w:t>
      </w:r>
      <w:r w:rsidR="006E7116">
        <w:rPr>
          <w:rFonts w:ascii="Calibri" w:eastAsia="@MingLiU" w:hAnsi="Calibri" w:cs="@MingLiU"/>
          <w:bCs/>
          <w:sz w:val="20"/>
          <w:szCs w:val="20"/>
        </w:rPr>
        <w:t>,</w:t>
      </w:r>
      <w:r w:rsidR="006E7116" w:rsidRPr="006E7116">
        <w:rPr>
          <w:rFonts w:ascii="Calibri" w:eastAsia="@MingLiU" w:hAnsi="Calibri" w:cs="@MingLiU"/>
          <w:bCs/>
          <w:sz w:val="20"/>
          <w:szCs w:val="20"/>
        </w:rPr>
        <w:t xml:space="preserve"> (not certified</w:t>
      </w:r>
      <w:r w:rsidR="006E7116">
        <w:rPr>
          <w:rFonts w:ascii="Calibri" w:eastAsia="@MingLiU" w:hAnsi="Calibri" w:cs="@MingLiU"/>
          <w:bCs/>
          <w:sz w:val="20"/>
          <w:szCs w:val="20"/>
        </w:rPr>
        <w:t>.</w:t>
      </w:r>
      <w:r w:rsidR="006E7116" w:rsidRPr="006E7116">
        <w:rPr>
          <w:rFonts w:ascii="Calibri" w:eastAsia="@MingLiU" w:hAnsi="Calibri" w:cs="@MingLiU"/>
          <w:bCs/>
          <w:sz w:val="20"/>
          <w:szCs w:val="20"/>
        </w:rPr>
        <w:t>)</w:t>
      </w:r>
      <w:r w:rsidR="006E7116">
        <w:rPr>
          <w:rFonts w:ascii="Calibri" w:eastAsia="@MingLiU" w:hAnsi="Calibri" w:cs="@MingLiU"/>
          <w:bCs/>
          <w:sz w:val="20"/>
          <w:szCs w:val="20"/>
        </w:rPr>
        <w:t xml:space="preserve">  </w:t>
      </w:r>
      <w:r w:rsidR="00732812">
        <w:rPr>
          <w:rFonts w:ascii="Calibri" w:eastAsia="@MingLiU" w:hAnsi="Calibri" w:cs="@MingLiU"/>
          <w:bCs/>
          <w:sz w:val="20"/>
          <w:szCs w:val="20"/>
        </w:rPr>
        <w:t>November</w:t>
      </w:r>
      <w:r w:rsidR="009B677C">
        <w:rPr>
          <w:rFonts w:ascii="Calibri" w:eastAsia="@MingLiU" w:hAnsi="Calibri" w:cs="@MingLiU"/>
          <w:bCs/>
          <w:sz w:val="20"/>
          <w:szCs w:val="20"/>
        </w:rPr>
        <w:t>’s</w:t>
      </w:r>
      <w:r w:rsidR="00732812">
        <w:rPr>
          <w:rFonts w:ascii="Calibri" w:eastAsia="@MingLiU" w:hAnsi="Calibri" w:cs="@MingLiU"/>
          <w:bCs/>
          <w:sz w:val="20"/>
          <w:szCs w:val="20"/>
        </w:rPr>
        <w:t xml:space="preserve"> </w:t>
      </w:r>
      <w:r w:rsidR="009B677C">
        <w:rPr>
          <w:rFonts w:ascii="Calibri" w:eastAsia="@MingLiU" w:hAnsi="Calibri" w:cs="@MingLiU"/>
          <w:bCs/>
          <w:sz w:val="20"/>
          <w:szCs w:val="20"/>
        </w:rPr>
        <w:t xml:space="preserve">raffle prize </w:t>
      </w:r>
      <w:r w:rsidR="00732812">
        <w:rPr>
          <w:rFonts w:ascii="Calibri" w:eastAsia="@MingLiU" w:hAnsi="Calibri" w:cs="@MingLiU"/>
          <w:bCs/>
          <w:sz w:val="20"/>
          <w:szCs w:val="20"/>
        </w:rPr>
        <w:t xml:space="preserve">will be </w:t>
      </w:r>
      <w:r w:rsidR="009B677C">
        <w:rPr>
          <w:rFonts w:ascii="Calibri" w:eastAsia="@MingLiU" w:hAnsi="Calibri" w:cs="@MingLiU"/>
          <w:bCs/>
          <w:sz w:val="20"/>
          <w:szCs w:val="20"/>
        </w:rPr>
        <w:t>three</w:t>
      </w:r>
      <w:r w:rsidR="007F4EE9" w:rsidRPr="007F4EE9">
        <w:rPr>
          <w:rFonts w:ascii="Calibri" w:eastAsia="@MingLiU" w:hAnsi="Calibri" w:cs="@MingLiU"/>
          <w:bCs/>
          <w:sz w:val="20"/>
          <w:szCs w:val="20"/>
        </w:rPr>
        <w:t xml:space="preserve"> </w:t>
      </w:r>
      <w:r w:rsidR="009B677C" w:rsidRPr="007F4EE9">
        <w:rPr>
          <w:rFonts w:ascii="Calibri" w:eastAsia="@MingLiU" w:hAnsi="Calibri" w:cs="@MingLiU"/>
          <w:bCs/>
          <w:sz w:val="20"/>
          <w:szCs w:val="20"/>
        </w:rPr>
        <w:t xml:space="preserve">Proof </w:t>
      </w:r>
      <w:r w:rsidR="007F4EE9" w:rsidRPr="007F4EE9">
        <w:rPr>
          <w:rFonts w:ascii="Calibri" w:eastAsia="@MingLiU" w:hAnsi="Calibri" w:cs="@MingLiU"/>
          <w:bCs/>
          <w:sz w:val="20"/>
          <w:szCs w:val="20"/>
        </w:rPr>
        <w:t>Franklin half dollars - 1961, 1962 &amp; 1963.</w:t>
      </w:r>
      <w:r w:rsidR="00732812">
        <w:rPr>
          <w:rFonts w:ascii="Calibri" w:eastAsia="@MingLiU" w:hAnsi="Calibri" w:cs="@MingLiU"/>
          <w:bCs/>
          <w:sz w:val="20"/>
          <w:szCs w:val="20"/>
        </w:rPr>
        <w:t xml:space="preserve">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53FB2903" w14:textId="08409EE3" w:rsidR="001D2F20" w:rsidRPr="001D2F20" w:rsidRDefault="001D2F20" w:rsidP="00682708">
      <w:pPr>
        <w:spacing w:after="60"/>
        <w:ind w:left="187" w:hanging="7"/>
        <w:rPr>
          <w:rFonts w:ascii="Calibri" w:eastAsia="@MingLiU" w:hAnsi="Calibri" w:cs="@MingLiU"/>
          <w:sz w:val="20"/>
          <w:szCs w:val="20"/>
        </w:rPr>
      </w:pPr>
      <w:r>
        <w:rPr>
          <w:rFonts w:ascii="Calibri" w:eastAsia="@MingLiU" w:hAnsi="Calibri" w:cs="@MingLiU"/>
          <w:b/>
          <w:bCs/>
          <w:sz w:val="20"/>
          <w:szCs w:val="20"/>
        </w:rPr>
        <w:t xml:space="preserve">Raffle tickets for the October Coin Show </w:t>
      </w:r>
      <w:r w:rsidR="00506690">
        <w:rPr>
          <w:rFonts w:ascii="Calibri" w:eastAsia="@MingLiU" w:hAnsi="Calibri" w:cs="@MingLiU"/>
          <w:sz w:val="20"/>
          <w:szCs w:val="20"/>
        </w:rPr>
        <w:t>wer</w:t>
      </w:r>
      <w:r>
        <w:rPr>
          <w:rFonts w:ascii="Calibri" w:eastAsia="@MingLiU" w:hAnsi="Calibri" w:cs="@MingLiU"/>
          <w:sz w:val="20"/>
          <w:szCs w:val="20"/>
        </w:rPr>
        <w:t xml:space="preserve">e included in </w:t>
      </w:r>
      <w:r w:rsidR="00506690">
        <w:rPr>
          <w:rFonts w:ascii="Calibri" w:eastAsia="@MingLiU" w:hAnsi="Calibri" w:cs="@MingLiU"/>
          <w:sz w:val="20"/>
          <w:szCs w:val="20"/>
        </w:rPr>
        <w:t>September’s</w:t>
      </w:r>
      <w:r>
        <w:rPr>
          <w:rFonts w:ascii="Calibri" w:eastAsia="@MingLiU" w:hAnsi="Calibri" w:cs="@MingLiU"/>
          <w:sz w:val="20"/>
          <w:szCs w:val="20"/>
        </w:rPr>
        <w:t xml:space="preserve"> newsletter.  </w:t>
      </w:r>
      <w:r w:rsidR="000C28D3" w:rsidRPr="000C28D3">
        <w:rPr>
          <w:rFonts w:ascii="Calibri" w:eastAsia="@MingLiU" w:hAnsi="Calibri" w:cs="@MingLiU"/>
          <w:sz w:val="20"/>
          <w:szCs w:val="20"/>
        </w:rPr>
        <w:t xml:space="preserve">The club needs your help in obtaining donations for its yearly fund raising raffle.  </w:t>
      </w:r>
      <w:r w:rsidR="00506690">
        <w:rPr>
          <w:rFonts w:ascii="Calibri" w:eastAsia="@MingLiU" w:hAnsi="Calibri" w:cs="@MingLiU"/>
          <w:sz w:val="20"/>
          <w:szCs w:val="20"/>
        </w:rPr>
        <w:t>Please r</w:t>
      </w:r>
      <w:r w:rsidR="000C28D3" w:rsidRPr="000C28D3">
        <w:rPr>
          <w:rFonts w:ascii="Calibri" w:eastAsia="@MingLiU" w:hAnsi="Calibri" w:cs="@MingLiU"/>
          <w:sz w:val="20"/>
          <w:szCs w:val="20"/>
        </w:rPr>
        <w:t>eturn the ticket stubs and a $</w:t>
      </w:r>
      <w:r w:rsidR="000C28D3">
        <w:rPr>
          <w:rFonts w:ascii="Calibri" w:eastAsia="@MingLiU" w:hAnsi="Calibri" w:cs="@MingLiU"/>
          <w:sz w:val="20"/>
          <w:szCs w:val="20"/>
        </w:rPr>
        <w:t>5</w:t>
      </w:r>
      <w:r w:rsidR="000C28D3" w:rsidRPr="000C28D3">
        <w:rPr>
          <w:rFonts w:ascii="Calibri" w:eastAsia="@MingLiU" w:hAnsi="Calibri" w:cs="@MingLiU"/>
          <w:sz w:val="20"/>
          <w:szCs w:val="20"/>
        </w:rPr>
        <w:t xml:space="preserve"> donation </w:t>
      </w:r>
      <w:r w:rsidR="009140C6">
        <w:rPr>
          <w:rFonts w:ascii="Calibri" w:eastAsia="@MingLiU" w:hAnsi="Calibri" w:cs="@MingLiU"/>
          <w:sz w:val="20"/>
          <w:szCs w:val="20"/>
        </w:rPr>
        <w:t xml:space="preserve">at the coin show on October 11. </w:t>
      </w:r>
      <w:r w:rsidR="000C28D3" w:rsidRPr="000C28D3">
        <w:rPr>
          <w:rFonts w:ascii="Calibri" w:eastAsia="@MingLiU" w:hAnsi="Calibri" w:cs="@MingLiU"/>
          <w:sz w:val="20"/>
          <w:szCs w:val="20"/>
        </w:rPr>
        <w:t xml:space="preserve"> (</w:t>
      </w:r>
      <w:r w:rsidR="009140C6">
        <w:rPr>
          <w:rFonts w:ascii="Calibri" w:eastAsia="@MingLiU" w:hAnsi="Calibri" w:cs="@MingLiU"/>
          <w:sz w:val="20"/>
          <w:szCs w:val="20"/>
        </w:rPr>
        <w:t>M</w:t>
      </w:r>
      <w:r w:rsidR="000C28D3" w:rsidRPr="000C28D3">
        <w:rPr>
          <w:rFonts w:ascii="Calibri" w:eastAsia="@MingLiU" w:hAnsi="Calibri" w:cs="@MingLiU"/>
          <w:sz w:val="20"/>
          <w:szCs w:val="20"/>
        </w:rPr>
        <w:t>ake checks payable Tidewater Coin Club, Inc.)</w:t>
      </w:r>
      <w:r w:rsidR="009140C6">
        <w:rPr>
          <w:rFonts w:ascii="Calibri" w:eastAsia="@MingLiU" w:hAnsi="Calibri" w:cs="@MingLiU"/>
          <w:sz w:val="20"/>
          <w:szCs w:val="20"/>
        </w:rPr>
        <w:t xml:space="preserve">  If you are not going to attend the coin show, mail the ticket stubs and the $5 to the PO box shown above, </w:t>
      </w:r>
      <w:r w:rsidR="009E20D4">
        <w:rPr>
          <w:rFonts w:ascii="Calibri" w:eastAsia="@MingLiU" w:hAnsi="Calibri" w:cs="@MingLiU"/>
          <w:sz w:val="20"/>
          <w:szCs w:val="20"/>
        </w:rPr>
        <w:t>however</w:t>
      </w:r>
      <w:r w:rsidR="009140C6">
        <w:rPr>
          <w:rFonts w:ascii="Calibri" w:eastAsia="@MingLiU" w:hAnsi="Calibri" w:cs="@MingLiU"/>
          <w:sz w:val="20"/>
          <w:szCs w:val="20"/>
        </w:rPr>
        <w:t xml:space="preserve"> they may not be received in time to be included in the drawing.</w:t>
      </w:r>
    </w:p>
    <w:p w14:paraId="5114F663" w14:textId="08555D7B" w:rsidR="002B1360" w:rsidRPr="002B1360" w:rsidRDefault="002B1360" w:rsidP="00682708">
      <w:pPr>
        <w:spacing w:after="60"/>
        <w:ind w:left="187" w:hanging="7"/>
        <w:rPr>
          <w:rFonts w:ascii="Calibri" w:eastAsia="@MingLiU" w:hAnsi="Calibri" w:cs="@MingLiU"/>
          <w:sz w:val="20"/>
          <w:szCs w:val="20"/>
        </w:rPr>
      </w:pPr>
      <w:r w:rsidRPr="002B1360">
        <w:rPr>
          <w:rFonts w:ascii="Calibri" w:eastAsia="@MingLiU" w:hAnsi="Calibri" w:cs="@MingLiU"/>
          <w:b/>
          <w:bCs/>
          <w:sz w:val="20"/>
          <w:szCs w:val="20"/>
        </w:rPr>
        <w:t>Nominations for the Board</w:t>
      </w:r>
      <w:r w:rsidRPr="002B1360">
        <w:rPr>
          <w:rFonts w:ascii="Calibri" w:eastAsia="@MingLiU" w:hAnsi="Calibri" w:cs="@MingLiU"/>
          <w:sz w:val="20"/>
          <w:szCs w:val="20"/>
        </w:rPr>
        <w:t xml:space="preserve"> are accepted at our October club meeting.  The election of Board Members is held in November.  The Board is installed in December at the Holiday Party. </w:t>
      </w:r>
      <w:r w:rsidR="00165EB5">
        <w:rPr>
          <w:rFonts w:ascii="Calibri" w:eastAsia="@MingLiU" w:hAnsi="Calibri" w:cs="@MingLiU"/>
          <w:sz w:val="20"/>
          <w:szCs w:val="20"/>
        </w:rPr>
        <w:t xml:space="preserve"> </w:t>
      </w:r>
      <w:r w:rsidRPr="002B1360">
        <w:rPr>
          <w:rFonts w:ascii="Calibri" w:eastAsia="@MingLiU" w:hAnsi="Calibri" w:cs="@MingLiU"/>
          <w:sz w:val="20"/>
          <w:szCs w:val="20"/>
        </w:rPr>
        <w:t>Our current by-laws allow for 15 Board Members</w:t>
      </w:r>
    </w:p>
    <w:p w14:paraId="1CFDB905" w14:textId="2C3D0437" w:rsidR="00682708" w:rsidRDefault="00682708" w:rsidP="00682708">
      <w:pPr>
        <w:spacing w:after="60"/>
        <w:ind w:left="187" w:hanging="7"/>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30D73DCD" w14:textId="4C561F75" w:rsidR="00CD25B8" w:rsidRDefault="00CD25B8" w:rsidP="00CD25B8">
      <w:pPr>
        <w:spacing w:after="60"/>
        <w:ind w:left="187" w:hanging="7"/>
        <w:rPr>
          <w:rFonts w:ascii="Calibri" w:eastAsia="@MingLiU" w:hAnsi="Calibri" w:cs="@MingLiU"/>
          <w:sz w:val="20"/>
          <w:szCs w:val="20"/>
        </w:rPr>
      </w:pPr>
      <w:r>
        <w:rPr>
          <w:rFonts w:ascii="Calibri" w:eastAsia="@MingLiU" w:hAnsi="Calibri" w:cs="@MingLiU"/>
          <w:sz w:val="20"/>
          <w:szCs w:val="20"/>
        </w:rPr>
        <w:t>Sympathy card sent to Ree E.  Chuck passed away October 6</w:t>
      </w:r>
      <w:r w:rsidRPr="00F11653">
        <w:rPr>
          <w:rFonts w:ascii="Calibri" w:eastAsia="@MingLiU" w:hAnsi="Calibri" w:cs="@MingLiU"/>
          <w:sz w:val="20"/>
          <w:szCs w:val="20"/>
          <w:vertAlign w:val="superscript"/>
        </w:rPr>
        <w:t>th</w:t>
      </w:r>
      <w:r>
        <w:rPr>
          <w:rFonts w:ascii="Calibri" w:eastAsia="@MingLiU" w:hAnsi="Calibri" w:cs="@MingLiU"/>
          <w:sz w:val="20"/>
          <w:szCs w:val="20"/>
        </w:rPr>
        <w:t>.  He joined the club in 2014 and was a Life Member since 2018.</w:t>
      </w:r>
    </w:p>
    <w:p w14:paraId="03BC18CE" w14:textId="5960593B" w:rsidR="00753869" w:rsidRDefault="00753869" w:rsidP="00753869">
      <w:pPr>
        <w:ind w:left="187"/>
        <w:rPr>
          <w:rFonts w:ascii="Calibri" w:eastAsia="@MingLiU" w:hAnsi="Calibri" w:cs="@MingLiU"/>
          <w:b/>
          <w:bCs/>
          <w:sz w:val="20"/>
          <w:szCs w:val="20"/>
        </w:rPr>
      </w:pPr>
      <w:r>
        <w:rPr>
          <w:rFonts w:ascii="Calibri" w:eastAsia="@MingLiU" w:hAnsi="Calibri" w:cs="@MingLiU"/>
          <w:b/>
          <w:bCs/>
          <w:sz w:val="20"/>
          <w:szCs w:val="20"/>
        </w:rPr>
        <w:t>Coin Shows:</w:t>
      </w:r>
    </w:p>
    <w:p w14:paraId="081BC4DA" w14:textId="008388BE" w:rsidR="008408B2" w:rsidRDefault="008408B2" w:rsidP="008408B2">
      <w:pPr>
        <w:spacing w:after="60"/>
        <w:ind w:left="187" w:hanging="7"/>
        <w:rPr>
          <w:rFonts w:ascii="Calibri" w:eastAsia="@MingLiU" w:hAnsi="Calibri" w:cs="@MingLiU"/>
          <w:sz w:val="20"/>
          <w:szCs w:val="20"/>
        </w:rPr>
      </w:pPr>
      <w:r>
        <w:rPr>
          <w:rFonts w:ascii="Calibri" w:eastAsia="@MingLiU" w:hAnsi="Calibri" w:cs="@MingLiU"/>
          <w:sz w:val="20"/>
          <w:szCs w:val="20"/>
        </w:rPr>
        <w:t xml:space="preserve">• </w:t>
      </w:r>
      <w:r w:rsidRPr="00BF133A">
        <w:rPr>
          <w:rFonts w:ascii="Calibri" w:eastAsia="@MingLiU" w:hAnsi="Calibri" w:cs="@MingLiU"/>
          <w:b/>
          <w:bCs/>
          <w:sz w:val="20"/>
          <w:szCs w:val="20"/>
        </w:rPr>
        <w:t>Virginia Beach Coin Show</w:t>
      </w:r>
      <w:r>
        <w:rPr>
          <w:rFonts w:ascii="Calibri" w:eastAsia="@MingLiU" w:hAnsi="Calibri" w:cs="@MingLiU"/>
          <w:sz w:val="20"/>
          <w:szCs w:val="20"/>
        </w:rPr>
        <w:t xml:space="preserve">, </w:t>
      </w:r>
      <w:r w:rsidRPr="008408B2">
        <w:rPr>
          <w:rFonts w:ascii="Calibri" w:eastAsia="@MingLiU" w:hAnsi="Calibri" w:cs="@MingLiU"/>
          <w:b/>
          <w:bCs/>
          <w:sz w:val="20"/>
          <w:szCs w:val="20"/>
        </w:rPr>
        <w:t>Friday &amp; Saturday</w:t>
      </w:r>
      <w:r w:rsidRPr="008408B2">
        <w:rPr>
          <w:rFonts w:ascii="Calibri" w:eastAsia="@MingLiU" w:hAnsi="Calibri" w:cs="@MingLiU"/>
          <w:sz w:val="20"/>
          <w:szCs w:val="20"/>
        </w:rPr>
        <w:t xml:space="preserve"> </w:t>
      </w:r>
      <w:r w:rsidRPr="00BF133A">
        <w:rPr>
          <w:rFonts w:ascii="Calibri" w:eastAsia="@MingLiU" w:hAnsi="Calibri" w:cs="@MingLiU"/>
          <w:b/>
          <w:bCs/>
          <w:sz w:val="20"/>
          <w:szCs w:val="20"/>
        </w:rPr>
        <w:t>October 11 &amp; 12</w:t>
      </w:r>
      <w:r w:rsidRPr="008408B2">
        <w:rPr>
          <w:rFonts w:ascii="Calibri" w:eastAsia="@MingLiU" w:hAnsi="Calibri" w:cs="@MingLiU"/>
          <w:sz w:val="20"/>
          <w:szCs w:val="20"/>
        </w:rPr>
        <w:t>,</w:t>
      </w:r>
      <w:r>
        <w:rPr>
          <w:rFonts w:ascii="Calibri" w:eastAsia="@MingLiU" w:hAnsi="Calibri" w:cs="@MingLiU"/>
          <w:sz w:val="20"/>
          <w:szCs w:val="20"/>
        </w:rPr>
        <w:t xml:space="preserve"> </w:t>
      </w:r>
      <w:r w:rsidR="00E02C18" w:rsidRPr="00E02C18">
        <w:rPr>
          <w:rFonts w:ascii="Calibri" w:eastAsia="@MingLiU" w:hAnsi="Calibri" w:cs="@MingLiU"/>
          <w:sz w:val="20"/>
          <w:szCs w:val="20"/>
        </w:rPr>
        <w:t>Fri 10 AM - 6 PM</w:t>
      </w:r>
      <w:r w:rsidR="00E02C18">
        <w:rPr>
          <w:rFonts w:ascii="Calibri" w:eastAsia="@MingLiU" w:hAnsi="Calibri" w:cs="@MingLiU"/>
          <w:sz w:val="20"/>
          <w:szCs w:val="20"/>
        </w:rPr>
        <w:t>,</w:t>
      </w:r>
      <w:r w:rsidR="00E02C18" w:rsidRPr="00E02C18">
        <w:rPr>
          <w:rFonts w:ascii="Calibri" w:eastAsia="@MingLiU" w:hAnsi="Calibri" w:cs="@MingLiU"/>
          <w:sz w:val="20"/>
          <w:szCs w:val="20"/>
        </w:rPr>
        <w:t xml:space="preserve"> Sat 9 AM - 5 PM</w:t>
      </w:r>
      <w:r w:rsidR="00E02C18">
        <w:rPr>
          <w:rFonts w:ascii="Calibri" w:eastAsia="@MingLiU" w:hAnsi="Calibri" w:cs="@MingLiU"/>
          <w:sz w:val="20"/>
          <w:szCs w:val="20"/>
        </w:rPr>
        <w:t xml:space="preserve">, </w:t>
      </w:r>
      <w:r w:rsidRPr="008408B2">
        <w:rPr>
          <w:rFonts w:ascii="Calibri" w:eastAsia="@MingLiU" w:hAnsi="Calibri" w:cs="@MingLiU"/>
          <w:sz w:val="20"/>
          <w:szCs w:val="20"/>
        </w:rPr>
        <w:t>Virginia Beach Convention Center, 1000 19</w:t>
      </w:r>
      <w:r w:rsidRPr="008408B2">
        <w:rPr>
          <w:rFonts w:ascii="Calibri" w:eastAsia="@MingLiU" w:hAnsi="Calibri" w:cs="@MingLiU"/>
          <w:sz w:val="20"/>
          <w:szCs w:val="20"/>
          <w:vertAlign w:val="superscript"/>
        </w:rPr>
        <w:t>th</w:t>
      </w:r>
      <w:r>
        <w:rPr>
          <w:rFonts w:ascii="Calibri" w:eastAsia="@MingLiU" w:hAnsi="Calibri" w:cs="@MingLiU"/>
          <w:sz w:val="20"/>
          <w:szCs w:val="20"/>
        </w:rPr>
        <w:t xml:space="preserve"> </w:t>
      </w:r>
      <w:r w:rsidRPr="008408B2">
        <w:rPr>
          <w:rFonts w:ascii="Calibri" w:eastAsia="@MingLiU" w:hAnsi="Calibri" w:cs="@MingLiU"/>
          <w:sz w:val="20"/>
          <w:szCs w:val="20"/>
        </w:rPr>
        <w:t>Street, Virginia Beach</w:t>
      </w:r>
      <w:r>
        <w:rPr>
          <w:rFonts w:ascii="Calibri" w:eastAsia="@MingLiU" w:hAnsi="Calibri" w:cs="@MingLiU"/>
          <w:sz w:val="20"/>
          <w:szCs w:val="20"/>
        </w:rPr>
        <w:t>, VA.</w:t>
      </w:r>
      <w:r w:rsidR="007F4EE9">
        <w:rPr>
          <w:rFonts w:ascii="Calibri" w:eastAsia="@MingLiU" w:hAnsi="Calibri" w:cs="@MingLiU"/>
          <w:sz w:val="20"/>
          <w:szCs w:val="20"/>
        </w:rPr>
        <w:t xml:space="preserve">  </w:t>
      </w:r>
      <w:r w:rsidR="007F4EE9" w:rsidRPr="009B677C">
        <w:rPr>
          <w:rFonts w:ascii="Calibri" w:eastAsia="@MingLiU" w:hAnsi="Calibri" w:cs="@MingLiU"/>
          <w:b/>
          <w:bCs/>
          <w:sz w:val="20"/>
          <w:szCs w:val="20"/>
        </w:rPr>
        <w:t>Blue Box Auction Fri 6 PM</w:t>
      </w:r>
    </w:p>
    <w:p w14:paraId="6AD9F3F4" w14:textId="77777777" w:rsidR="00CD25B8" w:rsidRDefault="00CD25B8" w:rsidP="00CD25B8">
      <w:pPr>
        <w:spacing w:after="60"/>
        <w:ind w:left="187" w:hanging="7"/>
        <w:rPr>
          <w:rFonts w:ascii="Calibri" w:eastAsia="@MingLiU" w:hAnsi="Calibri" w:cs="@MingLiU"/>
          <w:sz w:val="20"/>
          <w:szCs w:val="20"/>
        </w:rPr>
      </w:pPr>
      <w:r>
        <w:rPr>
          <w:rFonts w:ascii="Calibri" w:eastAsia="@MingLiU" w:hAnsi="Calibri" w:cs="@MingLiU"/>
          <w:sz w:val="20"/>
          <w:szCs w:val="20"/>
        </w:rPr>
        <w:t>• Norfolk Coin Show, Saturday November 9, 2024, 9:30 AM - 4:00 PM, , VFW, 5728 Bartee St., Norfolk.  Private promoter.</w:t>
      </w:r>
    </w:p>
    <w:p w14:paraId="5B8C3A1F" w14:textId="403A346B"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 xml:space="preserve">7:00, Monday, </w:t>
      </w:r>
      <w:r w:rsidR="009140C6">
        <w:rPr>
          <w:rFonts w:ascii="Calibri" w:eastAsia="@MingLiU" w:hAnsi="Calibri" w:cs="@MingLiU"/>
          <w:b/>
          <w:bCs/>
          <w:sz w:val="20"/>
          <w:szCs w:val="20"/>
        </w:rPr>
        <w:t>Nov</w:t>
      </w:r>
      <w:r w:rsidR="008D30DA">
        <w:rPr>
          <w:rFonts w:ascii="Calibri" w:eastAsia="@MingLiU" w:hAnsi="Calibri" w:cs="@MingLiU"/>
          <w:b/>
          <w:bCs/>
          <w:sz w:val="20"/>
          <w:szCs w:val="20"/>
        </w:rPr>
        <w:t>e</w:t>
      </w:r>
      <w:r w:rsidR="009140C6">
        <w:rPr>
          <w:rFonts w:ascii="Calibri" w:eastAsia="@MingLiU" w:hAnsi="Calibri" w:cs="@MingLiU"/>
          <w:b/>
          <w:bCs/>
          <w:sz w:val="20"/>
          <w:szCs w:val="20"/>
        </w:rPr>
        <w:t>mber</w:t>
      </w:r>
      <w:r w:rsidR="008D30DA">
        <w:rPr>
          <w:rFonts w:ascii="Calibri" w:eastAsia="@MingLiU" w:hAnsi="Calibri" w:cs="@MingLiU"/>
          <w:b/>
          <w:bCs/>
          <w:sz w:val="20"/>
          <w:szCs w:val="20"/>
        </w:rPr>
        <w:t xml:space="preserve"> 4</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1F019D8D"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 deaths), you may contact </w:t>
      </w:r>
      <w:r w:rsidRPr="005F7015">
        <w:rPr>
          <w:rFonts w:ascii="Calibri" w:eastAsia="@MingLiU" w:hAnsi="Calibri" w:cs="@MingLiU"/>
          <w:sz w:val="20"/>
          <w:szCs w:val="20"/>
        </w:rPr>
        <w:t>webmaster@tidewatercoinclub.org</w:t>
      </w:r>
      <w:r>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1798C5C2"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9140C6">
        <w:rPr>
          <w:rFonts w:ascii="Calibri" w:eastAsia="@MingLiU" w:hAnsi="Calibri" w:cs="@MingLiU"/>
          <w:b/>
          <w:bCs/>
          <w:sz w:val="20"/>
          <w:szCs w:val="20"/>
        </w:rPr>
        <w:t>Nov</w:t>
      </w:r>
      <w:r w:rsidR="008D30DA">
        <w:rPr>
          <w:rFonts w:ascii="Calibri" w:eastAsia="@MingLiU" w:hAnsi="Calibri" w:cs="@MingLiU"/>
          <w:b/>
          <w:bCs/>
          <w:sz w:val="20"/>
          <w:szCs w:val="20"/>
        </w:rPr>
        <w:t>e</w:t>
      </w:r>
      <w:r w:rsidR="009140C6">
        <w:rPr>
          <w:rFonts w:ascii="Calibri" w:eastAsia="@MingLiU" w:hAnsi="Calibri" w:cs="@MingLiU"/>
          <w:b/>
          <w:bCs/>
          <w:sz w:val="20"/>
          <w:szCs w:val="20"/>
        </w:rPr>
        <w:t>m</w:t>
      </w:r>
      <w:r w:rsidR="00E567CD">
        <w:rPr>
          <w:rFonts w:ascii="Calibri" w:eastAsia="@MingLiU" w:hAnsi="Calibri" w:cs="@MingLiU"/>
          <w:b/>
          <w:bCs/>
          <w:sz w:val="20"/>
          <w:szCs w:val="20"/>
        </w:rPr>
        <w:t>ber</w:t>
      </w:r>
      <w:r w:rsidR="00E567CD">
        <w:rPr>
          <w:rFonts w:ascii="Calibri" w:eastAsia="@MingLiU" w:hAnsi="Calibri" w:cs="@MingLiU"/>
          <w:sz w:val="20"/>
          <w:szCs w:val="20"/>
        </w:rPr>
        <w:t xml:space="preserve"> </w:t>
      </w:r>
      <w:r w:rsidR="00E567CD">
        <w:rPr>
          <w:rFonts w:ascii="Calibri" w:eastAsia="@MingLiU" w:hAnsi="Calibri" w:cs="@MingLiU"/>
          <w:b/>
          <w:bCs/>
          <w:sz w:val="20"/>
          <w:szCs w:val="20"/>
        </w:rPr>
        <w:t>1</w:t>
      </w:r>
      <w:r w:rsidR="009140C6">
        <w:rPr>
          <w:rFonts w:ascii="Calibri" w:eastAsia="@MingLiU" w:hAnsi="Calibri" w:cs="@MingLiU"/>
          <w:b/>
          <w:bCs/>
          <w:sz w:val="20"/>
          <w:szCs w:val="20"/>
        </w:rPr>
        <w:t>9</w:t>
      </w:r>
      <w:r w:rsidR="003F2A85">
        <w:rPr>
          <w:rFonts w:ascii="Calibri" w:eastAsia="@MingLiU" w:hAnsi="Calibri" w:cs="@MingLiU"/>
          <w:b/>
          <w:bCs/>
          <w:sz w:val="20"/>
          <w:szCs w:val="20"/>
        </w:rPr>
        <w:t>, 2024</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9140C6">
        <w:rPr>
          <w:rFonts w:ascii="Calibri" w:eastAsia="@MingLiU" w:hAnsi="Calibri" w:cs="@MingLiU"/>
          <w:b/>
          <w:bCs/>
          <w:sz w:val="20"/>
          <w:szCs w:val="20"/>
        </w:rPr>
        <w:t>Nov</w:t>
      </w:r>
      <w:r w:rsidR="008D30DA">
        <w:rPr>
          <w:rFonts w:ascii="Calibri" w:eastAsia="@MingLiU" w:hAnsi="Calibri" w:cs="@MingLiU"/>
          <w:b/>
          <w:bCs/>
          <w:sz w:val="20"/>
          <w:szCs w:val="20"/>
        </w:rPr>
        <w:t>e</w:t>
      </w:r>
      <w:r w:rsidR="009140C6">
        <w:rPr>
          <w:rFonts w:ascii="Calibri" w:eastAsia="@MingLiU" w:hAnsi="Calibri" w:cs="@MingLiU"/>
          <w:b/>
          <w:bCs/>
          <w:sz w:val="20"/>
          <w:szCs w:val="20"/>
        </w:rPr>
        <w:t>mber</w:t>
      </w:r>
      <w:r w:rsidR="009140C6">
        <w:rPr>
          <w:rFonts w:ascii="Calibri" w:eastAsia="@MingLiU" w:hAnsi="Calibri" w:cs="@MingLiU"/>
          <w:sz w:val="20"/>
          <w:szCs w:val="20"/>
        </w:rPr>
        <w:t xml:space="preserve"> </w:t>
      </w:r>
      <w:r w:rsidR="009140C6">
        <w:rPr>
          <w:rFonts w:ascii="Calibri" w:eastAsia="@MingLiU" w:hAnsi="Calibri" w:cs="@MingLiU"/>
          <w:b/>
          <w:bCs/>
          <w:sz w:val="20"/>
          <w:szCs w:val="20"/>
        </w:rPr>
        <w:t>1</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165EB5">
        <w:rPr>
          <w:rFonts w:ascii="Calibri" w:eastAsia="@MingLiU" w:hAnsi="Calibri" w:cs="@MingLiU"/>
          <w:bCs/>
          <w:sz w:val="20"/>
          <w:szCs w:val="20"/>
        </w:rPr>
        <w:t>(</w:t>
      </w:r>
      <w:r w:rsidR="00165EB5">
        <w:rPr>
          <w:rFonts w:ascii="Calibri" w:eastAsia="@MingLiU" w:hAnsi="Calibri" w:cs="@MingLiU"/>
          <w:sz w:val="20"/>
          <w:szCs w:val="20"/>
        </w:rPr>
        <w:t>See the paper newsletter for instructions on how to submit lots.)</w:t>
      </w:r>
      <w:r w:rsidR="00165EB5">
        <w:rPr>
          <w:rFonts w:ascii="Calibri" w:eastAsia="@MingLiU" w:hAnsi="Calibri" w:cs="@MingLiU"/>
          <w:sz w:val="20"/>
          <w:szCs w:val="20"/>
        </w:rPr>
        <w:t xml:space="preserve"> </w:t>
      </w:r>
      <w:r w:rsidR="009815FD">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DF79" w14:textId="77777777" w:rsidR="00D73735" w:rsidRDefault="00D73735" w:rsidP="00DE46C7">
      <w:r>
        <w:separator/>
      </w:r>
    </w:p>
  </w:endnote>
  <w:endnote w:type="continuationSeparator" w:id="0">
    <w:p w14:paraId="04943CED" w14:textId="77777777" w:rsidR="00D73735" w:rsidRDefault="00D73735"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F15F3" w14:textId="77777777" w:rsidR="00D73735" w:rsidRDefault="00D73735" w:rsidP="00DE46C7">
      <w:r>
        <w:separator/>
      </w:r>
    </w:p>
  </w:footnote>
  <w:footnote w:type="continuationSeparator" w:id="0">
    <w:p w14:paraId="1140D9A1" w14:textId="77777777" w:rsidR="00D73735" w:rsidRDefault="00D73735"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4F12" w14:textId="08760454"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234AB"/>
    <w:rsid w:val="00023EDF"/>
    <w:rsid w:val="00032155"/>
    <w:rsid w:val="00041331"/>
    <w:rsid w:val="00044BCD"/>
    <w:rsid w:val="00052FC7"/>
    <w:rsid w:val="00063D7C"/>
    <w:rsid w:val="00065B79"/>
    <w:rsid w:val="0007671C"/>
    <w:rsid w:val="00085BF0"/>
    <w:rsid w:val="000A7136"/>
    <w:rsid w:val="000C28D3"/>
    <w:rsid w:val="000E3717"/>
    <w:rsid w:val="00101C3B"/>
    <w:rsid w:val="00116FC0"/>
    <w:rsid w:val="001363C8"/>
    <w:rsid w:val="00161312"/>
    <w:rsid w:val="00165EB5"/>
    <w:rsid w:val="0019731A"/>
    <w:rsid w:val="001C5073"/>
    <w:rsid w:val="001D2F20"/>
    <w:rsid w:val="00207642"/>
    <w:rsid w:val="00234409"/>
    <w:rsid w:val="002474C7"/>
    <w:rsid w:val="002641E9"/>
    <w:rsid w:val="00281ABB"/>
    <w:rsid w:val="002854AA"/>
    <w:rsid w:val="002A5E9F"/>
    <w:rsid w:val="002B1360"/>
    <w:rsid w:val="002B5AC3"/>
    <w:rsid w:val="002D390C"/>
    <w:rsid w:val="002D68C6"/>
    <w:rsid w:val="002E425C"/>
    <w:rsid w:val="002F43B2"/>
    <w:rsid w:val="003157C8"/>
    <w:rsid w:val="00335A79"/>
    <w:rsid w:val="0037234D"/>
    <w:rsid w:val="00377616"/>
    <w:rsid w:val="0039247C"/>
    <w:rsid w:val="0039376E"/>
    <w:rsid w:val="00394D2D"/>
    <w:rsid w:val="003B492C"/>
    <w:rsid w:val="003D75D4"/>
    <w:rsid w:val="003F2A85"/>
    <w:rsid w:val="003F4EEA"/>
    <w:rsid w:val="004034E9"/>
    <w:rsid w:val="00482A3D"/>
    <w:rsid w:val="00484428"/>
    <w:rsid w:val="004A1628"/>
    <w:rsid w:val="004A57CB"/>
    <w:rsid w:val="004C5A84"/>
    <w:rsid w:val="004D01EA"/>
    <w:rsid w:val="004D162C"/>
    <w:rsid w:val="004E4723"/>
    <w:rsid w:val="004F1058"/>
    <w:rsid w:val="004F43B5"/>
    <w:rsid w:val="00506690"/>
    <w:rsid w:val="005146D3"/>
    <w:rsid w:val="005211C3"/>
    <w:rsid w:val="005654F5"/>
    <w:rsid w:val="00570013"/>
    <w:rsid w:val="00576A48"/>
    <w:rsid w:val="00581AF0"/>
    <w:rsid w:val="00585221"/>
    <w:rsid w:val="00591080"/>
    <w:rsid w:val="005A4DC4"/>
    <w:rsid w:val="005C720C"/>
    <w:rsid w:val="005D4F8F"/>
    <w:rsid w:val="005E0378"/>
    <w:rsid w:val="005E50DA"/>
    <w:rsid w:val="005F7015"/>
    <w:rsid w:val="00632A4B"/>
    <w:rsid w:val="006375D0"/>
    <w:rsid w:val="0066413B"/>
    <w:rsid w:val="00670F94"/>
    <w:rsid w:val="00682708"/>
    <w:rsid w:val="00691605"/>
    <w:rsid w:val="006A2594"/>
    <w:rsid w:val="006D3B8B"/>
    <w:rsid w:val="006E7116"/>
    <w:rsid w:val="006F2344"/>
    <w:rsid w:val="00704D0D"/>
    <w:rsid w:val="007156FF"/>
    <w:rsid w:val="00732812"/>
    <w:rsid w:val="00753869"/>
    <w:rsid w:val="00755D25"/>
    <w:rsid w:val="00763132"/>
    <w:rsid w:val="00770C8F"/>
    <w:rsid w:val="0077416A"/>
    <w:rsid w:val="00777C5C"/>
    <w:rsid w:val="00787EC7"/>
    <w:rsid w:val="007A05F0"/>
    <w:rsid w:val="007A18D2"/>
    <w:rsid w:val="007F4EE9"/>
    <w:rsid w:val="007F681E"/>
    <w:rsid w:val="0081007A"/>
    <w:rsid w:val="0081226F"/>
    <w:rsid w:val="008326AC"/>
    <w:rsid w:val="008408B2"/>
    <w:rsid w:val="008446B6"/>
    <w:rsid w:val="00857963"/>
    <w:rsid w:val="0086337A"/>
    <w:rsid w:val="00866FFC"/>
    <w:rsid w:val="00884222"/>
    <w:rsid w:val="00894CFA"/>
    <w:rsid w:val="008958E3"/>
    <w:rsid w:val="008A04D3"/>
    <w:rsid w:val="008A2522"/>
    <w:rsid w:val="008D30DA"/>
    <w:rsid w:val="008E0DDC"/>
    <w:rsid w:val="00912D1D"/>
    <w:rsid w:val="009140C6"/>
    <w:rsid w:val="009815FD"/>
    <w:rsid w:val="009A4DE4"/>
    <w:rsid w:val="009B677C"/>
    <w:rsid w:val="009E01C5"/>
    <w:rsid w:val="009E20D4"/>
    <w:rsid w:val="009E525E"/>
    <w:rsid w:val="00A31C2C"/>
    <w:rsid w:val="00A34CB4"/>
    <w:rsid w:val="00A8676E"/>
    <w:rsid w:val="00A96E7B"/>
    <w:rsid w:val="00AA36BC"/>
    <w:rsid w:val="00AB273F"/>
    <w:rsid w:val="00AD5C30"/>
    <w:rsid w:val="00B07F02"/>
    <w:rsid w:val="00B30E23"/>
    <w:rsid w:val="00B57B66"/>
    <w:rsid w:val="00B67372"/>
    <w:rsid w:val="00B8548B"/>
    <w:rsid w:val="00B960EB"/>
    <w:rsid w:val="00BA75E4"/>
    <w:rsid w:val="00BC1CDD"/>
    <w:rsid w:val="00BE3823"/>
    <w:rsid w:val="00BF133A"/>
    <w:rsid w:val="00C1144C"/>
    <w:rsid w:val="00C13464"/>
    <w:rsid w:val="00C40237"/>
    <w:rsid w:val="00C43E2C"/>
    <w:rsid w:val="00C71F9F"/>
    <w:rsid w:val="00CA0082"/>
    <w:rsid w:val="00CC5AD1"/>
    <w:rsid w:val="00CD25B8"/>
    <w:rsid w:val="00CF3447"/>
    <w:rsid w:val="00D00DB8"/>
    <w:rsid w:val="00D1532D"/>
    <w:rsid w:val="00D41BCD"/>
    <w:rsid w:val="00D466A9"/>
    <w:rsid w:val="00D735D6"/>
    <w:rsid w:val="00D73735"/>
    <w:rsid w:val="00D80708"/>
    <w:rsid w:val="00D82210"/>
    <w:rsid w:val="00DD3737"/>
    <w:rsid w:val="00DE46C7"/>
    <w:rsid w:val="00E02C18"/>
    <w:rsid w:val="00E567CD"/>
    <w:rsid w:val="00EC53B6"/>
    <w:rsid w:val="00EF1738"/>
    <w:rsid w:val="00F27913"/>
    <w:rsid w:val="00F32FD0"/>
    <w:rsid w:val="00F43FFE"/>
    <w:rsid w:val="00F54E08"/>
    <w:rsid w:val="00F560AA"/>
    <w:rsid w:val="00F57617"/>
    <w:rsid w:val="00F62071"/>
    <w:rsid w:val="00F91A64"/>
    <w:rsid w:val="00FC027D"/>
    <w:rsid w:val="00FE76B6"/>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3</cp:revision>
  <dcterms:created xsi:type="dcterms:W3CDTF">2024-10-09T11:53:00Z</dcterms:created>
  <dcterms:modified xsi:type="dcterms:W3CDTF">2024-10-09T12:00:00Z</dcterms:modified>
</cp:coreProperties>
</file>